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5D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66694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咸宁市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特需医疗服务项目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价格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备案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表</w:t>
      </w:r>
    </w:p>
    <w:bookmarkEnd w:id="0"/>
    <w:tbl>
      <w:tblPr>
        <w:tblStyle w:val="4"/>
        <w:tblpPr w:leftFromText="180" w:rightFromText="180" w:vertAnchor="text" w:horzAnchor="page" w:tblpX="1319" w:tblpY="118"/>
        <w:tblOverlap w:val="never"/>
        <w:tblW w:w="93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2"/>
        <w:gridCol w:w="1189"/>
        <w:gridCol w:w="719"/>
        <w:gridCol w:w="919"/>
        <w:gridCol w:w="1469"/>
        <w:gridCol w:w="1338"/>
        <w:gridCol w:w="1373"/>
      </w:tblGrid>
      <w:tr w14:paraId="7F766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4" w:hRule="atLeast"/>
        </w:trPr>
        <w:tc>
          <w:tcPr>
            <w:tcW w:w="2352" w:type="dxa"/>
            <w:vAlign w:val="top"/>
          </w:tcPr>
          <w:p w14:paraId="126FBC77">
            <w:pPr>
              <w:spacing w:before="182" w:line="219" w:lineRule="auto"/>
              <w:ind w:left="5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医疗机构名称</w:t>
            </w:r>
          </w:p>
        </w:tc>
        <w:tc>
          <w:tcPr>
            <w:tcW w:w="7007" w:type="dxa"/>
            <w:gridSpan w:val="6"/>
            <w:vAlign w:val="top"/>
          </w:tcPr>
          <w:p w14:paraId="67F3A3A4">
            <w:pPr>
              <w:pStyle w:val="5"/>
            </w:pPr>
          </w:p>
        </w:tc>
      </w:tr>
      <w:tr w14:paraId="73D35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352" w:type="dxa"/>
            <w:vAlign w:val="top"/>
          </w:tcPr>
          <w:p w14:paraId="3EECF98B">
            <w:pPr>
              <w:spacing w:before="218" w:line="219" w:lineRule="auto"/>
              <w:ind w:left="5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组织机构代码</w:t>
            </w:r>
          </w:p>
        </w:tc>
        <w:tc>
          <w:tcPr>
            <w:tcW w:w="1908" w:type="dxa"/>
            <w:gridSpan w:val="2"/>
            <w:vAlign w:val="top"/>
          </w:tcPr>
          <w:p w14:paraId="122F610E">
            <w:pPr>
              <w:pStyle w:val="5"/>
            </w:pPr>
          </w:p>
        </w:tc>
        <w:tc>
          <w:tcPr>
            <w:tcW w:w="2388" w:type="dxa"/>
            <w:gridSpan w:val="2"/>
            <w:vAlign w:val="top"/>
          </w:tcPr>
          <w:p w14:paraId="2BEECEC9">
            <w:pPr>
              <w:spacing w:before="222" w:line="221" w:lineRule="auto"/>
              <w:ind w:left="4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联系人及电话</w:t>
            </w:r>
          </w:p>
        </w:tc>
        <w:tc>
          <w:tcPr>
            <w:tcW w:w="2711" w:type="dxa"/>
            <w:gridSpan w:val="2"/>
            <w:vAlign w:val="top"/>
          </w:tcPr>
          <w:p w14:paraId="655F59C0">
            <w:pPr>
              <w:pStyle w:val="5"/>
            </w:pPr>
          </w:p>
        </w:tc>
      </w:tr>
      <w:tr w14:paraId="4E91E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352" w:type="dxa"/>
            <w:vMerge w:val="restart"/>
            <w:tcBorders>
              <w:bottom w:val="nil"/>
            </w:tcBorders>
            <w:vAlign w:val="top"/>
          </w:tcPr>
          <w:p w14:paraId="3E3DEA67">
            <w:pPr>
              <w:pStyle w:val="5"/>
              <w:spacing w:line="248" w:lineRule="auto"/>
            </w:pPr>
          </w:p>
          <w:p w14:paraId="1103E2D2">
            <w:pPr>
              <w:pStyle w:val="5"/>
              <w:spacing w:line="248" w:lineRule="auto"/>
            </w:pPr>
          </w:p>
          <w:p w14:paraId="6629466C">
            <w:pPr>
              <w:pStyle w:val="5"/>
              <w:spacing w:line="248" w:lineRule="auto"/>
            </w:pPr>
          </w:p>
          <w:p w14:paraId="76490C13">
            <w:pPr>
              <w:pStyle w:val="5"/>
              <w:spacing w:line="249" w:lineRule="auto"/>
            </w:pPr>
          </w:p>
          <w:p w14:paraId="29A81A4A">
            <w:pPr>
              <w:pStyle w:val="5"/>
              <w:spacing w:line="249" w:lineRule="auto"/>
            </w:pPr>
          </w:p>
          <w:p w14:paraId="3861D6B6">
            <w:pPr>
              <w:pStyle w:val="5"/>
              <w:spacing w:line="249" w:lineRule="auto"/>
            </w:pPr>
          </w:p>
          <w:p w14:paraId="1F6B847D">
            <w:pPr>
              <w:pStyle w:val="5"/>
              <w:spacing w:line="249" w:lineRule="auto"/>
            </w:pPr>
          </w:p>
          <w:p w14:paraId="7EEE5ED8">
            <w:pPr>
              <w:pStyle w:val="5"/>
              <w:spacing w:line="249" w:lineRule="auto"/>
            </w:pPr>
          </w:p>
          <w:p w14:paraId="4242AB91">
            <w:pPr>
              <w:pStyle w:val="5"/>
              <w:spacing w:line="249" w:lineRule="auto"/>
            </w:pPr>
          </w:p>
          <w:p w14:paraId="0A88E8DC">
            <w:pPr>
              <w:pStyle w:val="5"/>
              <w:spacing w:line="249" w:lineRule="auto"/>
            </w:pPr>
          </w:p>
          <w:p w14:paraId="2295A221">
            <w:pPr>
              <w:spacing w:before="68" w:line="21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特需医疗服务备案事项</w:t>
            </w:r>
          </w:p>
        </w:tc>
        <w:tc>
          <w:tcPr>
            <w:tcW w:w="1189" w:type="dxa"/>
            <w:vAlign w:val="top"/>
          </w:tcPr>
          <w:p w14:paraId="0C32F458">
            <w:pPr>
              <w:spacing w:before="180" w:line="219" w:lineRule="auto"/>
              <w:ind w:left="1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项目编码</w:t>
            </w:r>
          </w:p>
        </w:tc>
        <w:tc>
          <w:tcPr>
            <w:tcW w:w="1638" w:type="dxa"/>
            <w:gridSpan w:val="2"/>
            <w:vAlign w:val="top"/>
          </w:tcPr>
          <w:p w14:paraId="1BE62485">
            <w:pPr>
              <w:spacing w:before="181" w:line="220" w:lineRule="auto"/>
              <w:ind w:left="3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1469" w:type="dxa"/>
            <w:vAlign w:val="top"/>
          </w:tcPr>
          <w:p w14:paraId="0A53272A">
            <w:pPr>
              <w:spacing w:before="180" w:line="219" w:lineRule="auto"/>
              <w:ind w:left="3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项目内容</w:t>
            </w:r>
          </w:p>
        </w:tc>
        <w:tc>
          <w:tcPr>
            <w:tcW w:w="1338" w:type="dxa"/>
            <w:vAlign w:val="top"/>
          </w:tcPr>
          <w:p w14:paraId="4AE30A13">
            <w:pPr>
              <w:spacing w:before="28" w:line="218" w:lineRule="auto"/>
              <w:ind w:left="2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项目价格</w:t>
            </w:r>
          </w:p>
          <w:p w14:paraId="3DCDAA54">
            <w:pPr>
              <w:spacing w:before="4" w:line="220" w:lineRule="auto"/>
              <w:ind w:left="4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(元)</w:t>
            </w:r>
          </w:p>
        </w:tc>
        <w:tc>
          <w:tcPr>
            <w:tcW w:w="1373" w:type="dxa"/>
            <w:vAlign w:val="top"/>
          </w:tcPr>
          <w:p w14:paraId="5145119F">
            <w:pPr>
              <w:spacing w:before="178" w:line="218" w:lineRule="auto"/>
              <w:ind w:left="2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计价单位</w:t>
            </w:r>
          </w:p>
        </w:tc>
      </w:tr>
      <w:tr w14:paraId="479C4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52" w:type="dxa"/>
            <w:vMerge w:val="continue"/>
            <w:tcBorders>
              <w:top w:val="nil"/>
              <w:bottom w:val="nil"/>
            </w:tcBorders>
            <w:vAlign w:val="top"/>
          </w:tcPr>
          <w:p w14:paraId="6DA64F36">
            <w:pPr>
              <w:pStyle w:val="5"/>
            </w:pPr>
          </w:p>
        </w:tc>
        <w:tc>
          <w:tcPr>
            <w:tcW w:w="1189" w:type="dxa"/>
            <w:vAlign w:val="top"/>
          </w:tcPr>
          <w:p w14:paraId="53E4BD55">
            <w:pPr>
              <w:pStyle w:val="5"/>
            </w:pPr>
          </w:p>
        </w:tc>
        <w:tc>
          <w:tcPr>
            <w:tcW w:w="1638" w:type="dxa"/>
            <w:gridSpan w:val="2"/>
            <w:vAlign w:val="top"/>
          </w:tcPr>
          <w:p w14:paraId="5D2527EF">
            <w:pPr>
              <w:pStyle w:val="5"/>
            </w:pPr>
          </w:p>
        </w:tc>
        <w:tc>
          <w:tcPr>
            <w:tcW w:w="1469" w:type="dxa"/>
            <w:vAlign w:val="top"/>
          </w:tcPr>
          <w:p w14:paraId="5CC53895">
            <w:pPr>
              <w:pStyle w:val="5"/>
            </w:pPr>
          </w:p>
        </w:tc>
        <w:tc>
          <w:tcPr>
            <w:tcW w:w="1338" w:type="dxa"/>
            <w:vAlign w:val="top"/>
          </w:tcPr>
          <w:p w14:paraId="12AF7E2C">
            <w:pPr>
              <w:pStyle w:val="5"/>
            </w:pPr>
          </w:p>
        </w:tc>
        <w:tc>
          <w:tcPr>
            <w:tcW w:w="1373" w:type="dxa"/>
            <w:vAlign w:val="top"/>
          </w:tcPr>
          <w:p w14:paraId="6CE29CFA">
            <w:pPr>
              <w:pStyle w:val="5"/>
            </w:pPr>
          </w:p>
        </w:tc>
      </w:tr>
      <w:tr w14:paraId="2DF4D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2" w:type="dxa"/>
            <w:vMerge w:val="continue"/>
            <w:tcBorders>
              <w:top w:val="nil"/>
              <w:bottom w:val="nil"/>
            </w:tcBorders>
            <w:vAlign w:val="top"/>
          </w:tcPr>
          <w:p w14:paraId="71DF930C">
            <w:pPr>
              <w:pStyle w:val="5"/>
            </w:pPr>
          </w:p>
        </w:tc>
        <w:tc>
          <w:tcPr>
            <w:tcW w:w="1189" w:type="dxa"/>
            <w:vAlign w:val="top"/>
          </w:tcPr>
          <w:p w14:paraId="1CE5C4B1">
            <w:pPr>
              <w:pStyle w:val="5"/>
            </w:pPr>
          </w:p>
        </w:tc>
        <w:tc>
          <w:tcPr>
            <w:tcW w:w="1638" w:type="dxa"/>
            <w:gridSpan w:val="2"/>
            <w:vAlign w:val="top"/>
          </w:tcPr>
          <w:p w14:paraId="20A42610">
            <w:pPr>
              <w:pStyle w:val="5"/>
            </w:pPr>
          </w:p>
        </w:tc>
        <w:tc>
          <w:tcPr>
            <w:tcW w:w="1469" w:type="dxa"/>
            <w:vAlign w:val="top"/>
          </w:tcPr>
          <w:p w14:paraId="3ECE0CC8">
            <w:pPr>
              <w:pStyle w:val="5"/>
            </w:pPr>
          </w:p>
        </w:tc>
        <w:tc>
          <w:tcPr>
            <w:tcW w:w="1338" w:type="dxa"/>
            <w:vAlign w:val="top"/>
          </w:tcPr>
          <w:p w14:paraId="000E9F59">
            <w:pPr>
              <w:pStyle w:val="5"/>
            </w:pPr>
          </w:p>
        </w:tc>
        <w:tc>
          <w:tcPr>
            <w:tcW w:w="1373" w:type="dxa"/>
            <w:vAlign w:val="top"/>
          </w:tcPr>
          <w:p w14:paraId="05CD622E">
            <w:pPr>
              <w:pStyle w:val="5"/>
            </w:pPr>
          </w:p>
        </w:tc>
      </w:tr>
      <w:tr w14:paraId="105BB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52" w:type="dxa"/>
            <w:vMerge w:val="continue"/>
            <w:tcBorders>
              <w:top w:val="nil"/>
              <w:bottom w:val="nil"/>
            </w:tcBorders>
            <w:vAlign w:val="top"/>
          </w:tcPr>
          <w:p w14:paraId="659F3C8F">
            <w:pPr>
              <w:pStyle w:val="5"/>
            </w:pPr>
          </w:p>
        </w:tc>
        <w:tc>
          <w:tcPr>
            <w:tcW w:w="1189" w:type="dxa"/>
            <w:vAlign w:val="top"/>
          </w:tcPr>
          <w:p w14:paraId="548D2F8D">
            <w:pPr>
              <w:pStyle w:val="5"/>
            </w:pPr>
          </w:p>
        </w:tc>
        <w:tc>
          <w:tcPr>
            <w:tcW w:w="1638" w:type="dxa"/>
            <w:gridSpan w:val="2"/>
            <w:vAlign w:val="top"/>
          </w:tcPr>
          <w:p w14:paraId="10CE7217">
            <w:pPr>
              <w:pStyle w:val="5"/>
            </w:pPr>
          </w:p>
        </w:tc>
        <w:tc>
          <w:tcPr>
            <w:tcW w:w="1469" w:type="dxa"/>
            <w:vAlign w:val="top"/>
          </w:tcPr>
          <w:p w14:paraId="00D14A5F">
            <w:pPr>
              <w:pStyle w:val="5"/>
            </w:pPr>
          </w:p>
        </w:tc>
        <w:tc>
          <w:tcPr>
            <w:tcW w:w="1338" w:type="dxa"/>
            <w:vAlign w:val="top"/>
          </w:tcPr>
          <w:p w14:paraId="7953FA78">
            <w:pPr>
              <w:pStyle w:val="5"/>
            </w:pPr>
          </w:p>
        </w:tc>
        <w:tc>
          <w:tcPr>
            <w:tcW w:w="1373" w:type="dxa"/>
            <w:vAlign w:val="top"/>
          </w:tcPr>
          <w:p w14:paraId="5BFB4CD7">
            <w:pPr>
              <w:pStyle w:val="5"/>
            </w:pPr>
          </w:p>
        </w:tc>
      </w:tr>
      <w:tr w14:paraId="46F57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52" w:type="dxa"/>
            <w:vMerge w:val="continue"/>
            <w:tcBorders>
              <w:top w:val="nil"/>
              <w:bottom w:val="nil"/>
            </w:tcBorders>
            <w:vAlign w:val="top"/>
          </w:tcPr>
          <w:p w14:paraId="57A7FB76">
            <w:pPr>
              <w:pStyle w:val="5"/>
            </w:pPr>
          </w:p>
        </w:tc>
        <w:tc>
          <w:tcPr>
            <w:tcW w:w="1189" w:type="dxa"/>
            <w:vAlign w:val="top"/>
          </w:tcPr>
          <w:p w14:paraId="32C21928">
            <w:pPr>
              <w:pStyle w:val="5"/>
            </w:pPr>
          </w:p>
        </w:tc>
        <w:tc>
          <w:tcPr>
            <w:tcW w:w="1638" w:type="dxa"/>
            <w:gridSpan w:val="2"/>
            <w:vAlign w:val="top"/>
          </w:tcPr>
          <w:p w14:paraId="1479F0D6">
            <w:pPr>
              <w:pStyle w:val="5"/>
            </w:pPr>
          </w:p>
        </w:tc>
        <w:tc>
          <w:tcPr>
            <w:tcW w:w="1469" w:type="dxa"/>
            <w:vAlign w:val="top"/>
          </w:tcPr>
          <w:p w14:paraId="74371E69">
            <w:pPr>
              <w:pStyle w:val="5"/>
            </w:pPr>
          </w:p>
        </w:tc>
        <w:tc>
          <w:tcPr>
            <w:tcW w:w="1338" w:type="dxa"/>
            <w:vAlign w:val="top"/>
          </w:tcPr>
          <w:p w14:paraId="2166A770">
            <w:pPr>
              <w:pStyle w:val="5"/>
            </w:pPr>
          </w:p>
        </w:tc>
        <w:tc>
          <w:tcPr>
            <w:tcW w:w="1373" w:type="dxa"/>
            <w:vAlign w:val="top"/>
          </w:tcPr>
          <w:p w14:paraId="347280FD">
            <w:pPr>
              <w:pStyle w:val="5"/>
            </w:pPr>
          </w:p>
        </w:tc>
      </w:tr>
      <w:tr w14:paraId="2C86E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352" w:type="dxa"/>
            <w:vMerge w:val="continue"/>
            <w:tcBorders>
              <w:top w:val="nil"/>
              <w:bottom w:val="nil"/>
            </w:tcBorders>
            <w:vAlign w:val="top"/>
          </w:tcPr>
          <w:p w14:paraId="3A549362">
            <w:pPr>
              <w:pStyle w:val="5"/>
            </w:pPr>
          </w:p>
        </w:tc>
        <w:tc>
          <w:tcPr>
            <w:tcW w:w="1189" w:type="dxa"/>
            <w:vAlign w:val="top"/>
          </w:tcPr>
          <w:p w14:paraId="1F75C05F">
            <w:pPr>
              <w:pStyle w:val="5"/>
            </w:pPr>
          </w:p>
        </w:tc>
        <w:tc>
          <w:tcPr>
            <w:tcW w:w="1638" w:type="dxa"/>
            <w:gridSpan w:val="2"/>
            <w:vAlign w:val="top"/>
          </w:tcPr>
          <w:p w14:paraId="08A4CE25">
            <w:pPr>
              <w:pStyle w:val="5"/>
            </w:pPr>
          </w:p>
        </w:tc>
        <w:tc>
          <w:tcPr>
            <w:tcW w:w="1469" w:type="dxa"/>
            <w:vAlign w:val="top"/>
          </w:tcPr>
          <w:p w14:paraId="456AD5A4">
            <w:pPr>
              <w:pStyle w:val="5"/>
            </w:pPr>
          </w:p>
        </w:tc>
        <w:tc>
          <w:tcPr>
            <w:tcW w:w="1338" w:type="dxa"/>
            <w:vAlign w:val="top"/>
          </w:tcPr>
          <w:p w14:paraId="02CE3641">
            <w:pPr>
              <w:pStyle w:val="5"/>
            </w:pPr>
          </w:p>
        </w:tc>
        <w:tc>
          <w:tcPr>
            <w:tcW w:w="1373" w:type="dxa"/>
            <w:vAlign w:val="top"/>
          </w:tcPr>
          <w:p w14:paraId="14210E08">
            <w:pPr>
              <w:pStyle w:val="5"/>
            </w:pPr>
          </w:p>
        </w:tc>
      </w:tr>
      <w:tr w14:paraId="3CA88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352" w:type="dxa"/>
            <w:vMerge w:val="continue"/>
            <w:tcBorders>
              <w:top w:val="nil"/>
              <w:bottom w:val="nil"/>
            </w:tcBorders>
            <w:vAlign w:val="top"/>
          </w:tcPr>
          <w:p w14:paraId="1A89FE31">
            <w:pPr>
              <w:pStyle w:val="5"/>
            </w:pPr>
          </w:p>
        </w:tc>
        <w:tc>
          <w:tcPr>
            <w:tcW w:w="1189" w:type="dxa"/>
            <w:vAlign w:val="top"/>
          </w:tcPr>
          <w:p w14:paraId="34C713F0">
            <w:pPr>
              <w:pStyle w:val="5"/>
            </w:pPr>
          </w:p>
        </w:tc>
        <w:tc>
          <w:tcPr>
            <w:tcW w:w="1638" w:type="dxa"/>
            <w:gridSpan w:val="2"/>
            <w:vAlign w:val="top"/>
          </w:tcPr>
          <w:p w14:paraId="35D87428">
            <w:pPr>
              <w:pStyle w:val="5"/>
            </w:pPr>
          </w:p>
        </w:tc>
        <w:tc>
          <w:tcPr>
            <w:tcW w:w="1469" w:type="dxa"/>
            <w:vAlign w:val="top"/>
          </w:tcPr>
          <w:p w14:paraId="394CDE4E">
            <w:pPr>
              <w:pStyle w:val="5"/>
            </w:pPr>
          </w:p>
        </w:tc>
        <w:tc>
          <w:tcPr>
            <w:tcW w:w="1338" w:type="dxa"/>
            <w:vAlign w:val="top"/>
          </w:tcPr>
          <w:p w14:paraId="7FFF1E06">
            <w:pPr>
              <w:pStyle w:val="5"/>
            </w:pPr>
          </w:p>
        </w:tc>
        <w:tc>
          <w:tcPr>
            <w:tcW w:w="1373" w:type="dxa"/>
            <w:vAlign w:val="top"/>
          </w:tcPr>
          <w:p w14:paraId="05515686">
            <w:pPr>
              <w:pStyle w:val="5"/>
            </w:pPr>
          </w:p>
        </w:tc>
      </w:tr>
      <w:tr w14:paraId="1BFB5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352" w:type="dxa"/>
            <w:vMerge w:val="continue"/>
            <w:tcBorders>
              <w:top w:val="nil"/>
              <w:bottom w:val="nil"/>
            </w:tcBorders>
            <w:vAlign w:val="top"/>
          </w:tcPr>
          <w:p w14:paraId="38373040">
            <w:pPr>
              <w:pStyle w:val="5"/>
            </w:pPr>
          </w:p>
        </w:tc>
        <w:tc>
          <w:tcPr>
            <w:tcW w:w="1189" w:type="dxa"/>
            <w:vAlign w:val="top"/>
          </w:tcPr>
          <w:p w14:paraId="3755B53C">
            <w:pPr>
              <w:pStyle w:val="5"/>
            </w:pPr>
          </w:p>
        </w:tc>
        <w:tc>
          <w:tcPr>
            <w:tcW w:w="1638" w:type="dxa"/>
            <w:gridSpan w:val="2"/>
            <w:vAlign w:val="top"/>
          </w:tcPr>
          <w:p w14:paraId="071720CD">
            <w:pPr>
              <w:pStyle w:val="5"/>
            </w:pPr>
          </w:p>
        </w:tc>
        <w:tc>
          <w:tcPr>
            <w:tcW w:w="1469" w:type="dxa"/>
            <w:vAlign w:val="top"/>
          </w:tcPr>
          <w:p w14:paraId="3A1758B5">
            <w:pPr>
              <w:pStyle w:val="5"/>
            </w:pPr>
          </w:p>
        </w:tc>
        <w:tc>
          <w:tcPr>
            <w:tcW w:w="1338" w:type="dxa"/>
            <w:vAlign w:val="top"/>
          </w:tcPr>
          <w:p w14:paraId="32C2B9B7">
            <w:pPr>
              <w:pStyle w:val="5"/>
            </w:pPr>
          </w:p>
        </w:tc>
        <w:tc>
          <w:tcPr>
            <w:tcW w:w="1373" w:type="dxa"/>
            <w:vAlign w:val="top"/>
          </w:tcPr>
          <w:p w14:paraId="5B0AF6C4">
            <w:pPr>
              <w:pStyle w:val="5"/>
            </w:pPr>
          </w:p>
        </w:tc>
      </w:tr>
      <w:tr w14:paraId="31046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2352" w:type="dxa"/>
            <w:vMerge w:val="continue"/>
            <w:tcBorders>
              <w:top w:val="nil"/>
            </w:tcBorders>
            <w:vAlign w:val="top"/>
          </w:tcPr>
          <w:p w14:paraId="3588C58D">
            <w:pPr>
              <w:pStyle w:val="5"/>
            </w:pPr>
          </w:p>
        </w:tc>
        <w:tc>
          <w:tcPr>
            <w:tcW w:w="7007" w:type="dxa"/>
            <w:gridSpan w:val="6"/>
            <w:vAlign w:val="top"/>
          </w:tcPr>
          <w:p w14:paraId="132F3571">
            <w:pPr>
              <w:spacing w:before="23" w:line="220" w:lineRule="auto"/>
              <w:ind w:left="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备案场所：</w:t>
            </w:r>
          </w:p>
        </w:tc>
      </w:tr>
      <w:tr w14:paraId="39D28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2352" w:type="dxa"/>
            <w:vAlign w:val="top"/>
          </w:tcPr>
          <w:p w14:paraId="224F2CB2">
            <w:pPr>
              <w:pStyle w:val="5"/>
              <w:spacing w:line="412" w:lineRule="auto"/>
            </w:pPr>
          </w:p>
          <w:p w14:paraId="3DFADD62">
            <w:pPr>
              <w:spacing w:before="69" w:line="211" w:lineRule="auto"/>
              <w:ind w:left="5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医疗机构意见</w:t>
            </w:r>
          </w:p>
          <w:p w14:paraId="7E63CC68">
            <w:pPr>
              <w:spacing w:line="218" w:lineRule="auto"/>
              <w:ind w:left="8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(公章)</w:t>
            </w:r>
          </w:p>
        </w:tc>
        <w:tc>
          <w:tcPr>
            <w:tcW w:w="7007" w:type="dxa"/>
            <w:gridSpan w:val="6"/>
            <w:vAlign w:val="top"/>
          </w:tcPr>
          <w:p w14:paraId="692548E7">
            <w:pPr>
              <w:spacing w:before="253" w:line="219" w:lineRule="auto"/>
              <w:ind w:left="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本机构承诺所填报的信息和所附材料真实、有效。</w:t>
            </w:r>
          </w:p>
          <w:p w14:paraId="52263E40">
            <w:pPr>
              <w:spacing w:before="242" w:line="219" w:lineRule="auto"/>
              <w:ind w:firstLine="4830" w:firstLineChars="23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59417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2352" w:type="dxa"/>
            <w:vAlign w:val="top"/>
          </w:tcPr>
          <w:p w14:paraId="48A1FBFC">
            <w:pPr>
              <w:pStyle w:val="5"/>
              <w:spacing w:line="444" w:lineRule="auto"/>
            </w:pPr>
          </w:p>
          <w:p w14:paraId="5D4681E4">
            <w:pPr>
              <w:spacing w:before="68" w:line="219" w:lineRule="auto"/>
              <w:ind w:left="5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卫健部门意见</w:t>
            </w:r>
          </w:p>
          <w:p w14:paraId="364F0213">
            <w:pPr>
              <w:spacing w:line="218" w:lineRule="auto"/>
              <w:ind w:left="8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(公章)</w:t>
            </w:r>
          </w:p>
        </w:tc>
        <w:tc>
          <w:tcPr>
            <w:tcW w:w="7007" w:type="dxa"/>
            <w:gridSpan w:val="6"/>
            <w:vAlign w:val="top"/>
          </w:tcPr>
          <w:p w14:paraId="7811AD82">
            <w:pPr>
              <w:pStyle w:val="5"/>
              <w:spacing w:line="335" w:lineRule="auto"/>
            </w:pPr>
          </w:p>
          <w:p w14:paraId="108C29C6">
            <w:pPr>
              <w:spacing w:before="69" w:line="220" w:lineRule="auto"/>
              <w:ind w:left="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同意备案。</w:t>
            </w:r>
          </w:p>
          <w:p w14:paraId="25034DB5">
            <w:pPr>
              <w:spacing w:before="229" w:line="219" w:lineRule="auto"/>
              <w:ind w:left="48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  <w:tr w14:paraId="0CC86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7" w:hRule="atLeast"/>
        </w:trPr>
        <w:tc>
          <w:tcPr>
            <w:tcW w:w="2352" w:type="dxa"/>
            <w:vAlign w:val="top"/>
          </w:tcPr>
          <w:p w14:paraId="29918EC7">
            <w:pPr>
              <w:pStyle w:val="5"/>
              <w:spacing w:line="475" w:lineRule="auto"/>
            </w:pPr>
          </w:p>
          <w:p w14:paraId="25B1C6DA">
            <w:pPr>
              <w:spacing w:before="68" w:line="202" w:lineRule="auto"/>
              <w:ind w:left="5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医保部门意见</w:t>
            </w:r>
          </w:p>
          <w:p w14:paraId="1B7532F7">
            <w:pPr>
              <w:spacing w:line="218" w:lineRule="auto"/>
              <w:ind w:left="8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(公章)</w:t>
            </w:r>
          </w:p>
        </w:tc>
        <w:tc>
          <w:tcPr>
            <w:tcW w:w="7007" w:type="dxa"/>
            <w:gridSpan w:val="6"/>
            <w:vAlign w:val="top"/>
          </w:tcPr>
          <w:p w14:paraId="2EFAF600">
            <w:pPr>
              <w:pStyle w:val="5"/>
              <w:spacing w:line="306" w:lineRule="auto"/>
            </w:pPr>
          </w:p>
          <w:p w14:paraId="28556E19">
            <w:pPr>
              <w:spacing w:before="69" w:line="220" w:lineRule="auto"/>
              <w:ind w:left="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上述特需医疗服务已于   年  月</w:t>
            </w:r>
            <w:r>
              <w:rPr>
                <w:rFonts w:ascii="宋体" w:hAnsi="宋体" w:eastAsia="宋体" w:cs="宋体"/>
                <w:spacing w:val="29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日备案，备案事项自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月</w:t>
            </w:r>
          </w:p>
          <w:p w14:paraId="018F61F0">
            <w:pPr>
              <w:spacing w:line="219" w:lineRule="auto"/>
              <w:ind w:left="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日执行。</w:t>
            </w:r>
          </w:p>
          <w:p w14:paraId="0C15F849">
            <w:pPr>
              <w:spacing w:before="280" w:line="219" w:lineRule="auto"/>
              <w:ind w:left="48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11344D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00F96"/>
    <w:rsid w:val="64D0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2026-08-27T03:04:00Z</dcterms:created>
  <dc:creator>啊哈噢耶</dc:creator>
  <cp:lastModifiedBy>啊哈噢耶</cp:lastModifiedBy>
  <dcterms:modified xsi:type="dcterms:W3CDTF">2026-08-27T03:05:50Z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09B502D00F464B61BB41933760D067AA_11</vt:lpwstr>
  </property>
  <property fmtid="{D5CDD505-2E9C-101B-9397-08002B2CF9AE}" pid="4" name="KSOTemplateDocerSaveRecord">
    <vt:lpwstr>eyJoZGlkIjoiOTQxZThkODhmN2QzNzBjODliMTEzNzE4ZWZhY2YxZWQiLCJ1c2VySWQiOiI1OTQxMzY0MTIifQ==</vt:lpwstr>
  </property>
</Properties>
</file>